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0"/>
        <w:gridCol w:w="11641"/>
      </w:tblGrid>
      <w:tr w:rsidR="0083580C">
        <w:tc>
          <w:tcPr>
            <w:tcW w:w="1440" w:type="dxa"/>
            <w:vAlign w:val="center"/>
          </w:tcPr>
          <w:p w:rsidR="0083580C" w:rsidRDefault="00A70FA5">
            <w:pPr>
              <w:jc w:val="center"/>
              <w:rPr>
                <w:b/>
                <w:bCs/>
                <w:color w:val="FF0000"/>
              </w:rPr>
            </w:pPr>
            <w:bookmarkStart w:id="0" w:name="_GoBack"/>
            <w:bookmarkEnd w:id="0"/>
            <w:r>
              <w:rPr>
                <w:b/>
                <w:bCs/>
                <w:noProof/>
                <w:color w:val="FF0000"/>
              </w:rPr>
              <w:drawing>
                <wp:inline distT="0" distB="0" distL="0" distR="0">
                  <wp:extent cx="1788795" cy="743585"/>
                  <wp:effectExtent l="0" t="0" r="1905" b="0"/>
                  <wp:docPr id="1" name="Imagem 1" descr="Sociesc-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ciesc-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61" w:type="dxa"/>
            <w:vAlign w:val="center"/>
          </w:tcPr>
          <w:p w:rsidR="0083580C" w:rsidRDefault="0083580C">
            <w:pPr>
              <w:spacing w:before="18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SOCIEDADE EDUCACIONAL DE SANTA CATARINA</w:t>
            </w:r>
          </w:p>
          <w:p w:rsidR="0083580C" w:rsidRDefault="0083580C">
            <w:pPr>
              <w:spacing w:before="180"/>
              <w:jc w:val="center"/>
            </w:pPr>
            <w:r>
              <w:rPr>
                <w:b/>
                <w:bCs/>
                <w:color w:val="333399"/>
                <w:sz w:val="28"/>
                <w:szCs w:val="28"/>
              </w:rPr>
              <w:t>INSTITUTO SUPERIOR TUPY</w:t>
            </w:r>
          </w:p>
          <w:p w:rsidR="0083580C" w:rsidRDefault="0083580C">
            <w:pPr>
              <w:rPr>
                <w:b/>
                <w:bCs/>
                <w:color w:val="333399"/>
              </w:rPr>
            </w:pPr>
          </w:p>
        </w:tc>
      </w:tr>
    </w:tbl>
    <w:p w:rsidR="0083580C" w:rsidRDefault="0083580C"/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276"/>
        <w:gridCol w:w="2173"/>
        <w:gridCol w:w="2433"/>
        <w:gridCol w:w="2339"/>
        <w:gridCol w:w="2127"/>
        <w:gridCol w:w="1559"/>
        <w:gridCol w:w="1276"/>
      </w:tblGrid>
      <w:tr w:rsidR="0083580C">
        <w:trPr>
          <w:trHeight w:val="23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80C" w:rsidRDefault="0083580C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PLANO DE ENSINO</w:t>
            </w:r>
          </w:p>
        </w:tc>
      </w:tr>
      <w:tr w:rsidR="0083580C">
        <w:trPr>
          <w:trHeight w:val="20"/>
        </w:trPr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3580C" w:rsidRDefault="0083580C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IDENTIFICAÇÃO</w:t>
            </w:r>
          </w:p>
        </w:tc>
      </w:tr>
      <w:tr w:rsidR="0083580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</w:pPr>
            <w:r>
              <w:t>Curso: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 w:rsidP="004F5839">
            <w:pPr>
              <w:spacing w:before="40" w:after="40"/>
            </w:pPr>
            <w:r>
              <w:t>Engenharia de Produção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  <w:ind w:right="-57"/>
            </w:pPr>
            <w:r>
              <w:t>Período/Módulo: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654DE3">
            <w:pPr>
              <w:spacing w:before="40" w:after="40"/>
              <w:jc w:val="center"/>
              <w:rPr>
                <w:sz w:val="24"/>
                <w:szCs w:val="24"/>
                <w:u w:val="single"/>
                <w:vertAlign w:val="superscript"/>
              </w:rPr>
            </w:pPr>
            <w:r>
              <w:t>5</w:t>
            </w:r>
            <w:r w:rsidR="0083580C">
              <w:t>º Período</w:t>
            </w:r>
          </w:p>
        </w:tc>
      </w:tr>
      <w:tr w:rsidR="0083580C">
        <w:trPr>
          <w:trHeight w:val="2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  <w:ind w:right="-57"/>
            </w:pPr>
            <w:r>
              <w:t>Disciplina/Unidade Curricular: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654DE3" w:rsidP="00654DE3">
            <w:pPr>
              <w:spacing w:before="40" w:after="40"/>
            </w:pPr>
            <w:r>
              <w:rPr>
                <w:bCs/>
              </w:rPr>
              <w:t>Pesquisa Operacional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</w:pPr>
            <w:r>
              <w:t>Código: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654DE3">
            <w:pPr>
              <w:spacing w:before="40" w:after="40"/>
              <w:jc w:val="center"/>
            </w:pPr>
            <w:r>
              <w:t>AD772</w:t>
            </w:r>
          </w:p>
        </w:tc>
      </w:tr>
      <w:tr w:rsidR="0083580C">
        <w:trPr>
          <w:trHeight w:val="2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</w:pPr>
            <w:r>
              <w:t>Número da Grade Curricular: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 w:rsidP="00330E60">
            <w:pPr>
              <w:spacing w:before="40" w:after="40"/>
              <w:jc w:val="center"/>
            </w:pPr>
            <w:r>
              <w:t>20</w:t>
            </w:r>
            <w:r w:rsidR="00330E60">
              <w:t>11</w:t>
            </w:r>
            <w:r>
              <w:t>/1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</w:pPr>
            <w:r>
              <w:t>Carga Horária: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AF5E06">
            <w:pPr>
              <w:spacing w:before="40" w:after="40"/>
              <w:ind w:right="-57"/>
              <w:jc w:val="center"/>
            </w:pPr>
            <w:r>
              <w:t>80</w:t>
            </w:r>
            <w:r w:rsidR="0083580C">
              <w:t xml:space="preserve"> h/a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  <w:ind w:right="-57"/>
            </w:pPr>
            <w:r>
              <w:t>Nº Aulas Semanais: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  <w:jc w:val="center"/>
            </w:pPr>
            <w:r>
              <w:t>4 h/a</w:t>
            </w:r>
          </w:p>
        </w:tc>
      </w:tr>
      <w:tr w:rsidR="0083580C">
        <w:trPr>
          <w:trHeight w:val="2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</w:pPr>
            <w:r>
              <w:t>Pré-Requisito:</w:t>
            </w:r>
          </w:p>
        </w:tc>
        <w:tc>
          <w:tcPr>
            <w:tcW w:w="13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C20B5E">
            <w:pPr>
              <w:spacing w:before="40" w:after="40"/>
            </w:pPr>
            <w:r w:rsidRPr="00C20B5E">
              <w:t>CE378 Álgebra Linear</w:t>
            </w:r>
          </w:p>
        </w:tc>
      </w:tr>
    </w:tbl>
    <w:p w:rsidR="0083580C" w:rsidRDefault="0083580C"/>
    <w:tbl>
      <w:tblPr>
        <w:tblW w:w="1460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1"/>
      </w:tblGrid>
      <w:tr w:rsidR="0083580C">
        <w:trPr>
          <w:trHeight w:val="2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3580C" w:rsidRDefault="0083580C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EMENTA/BASES TECNOLÓGICAS</w:t>
            </w:r>
          </w:p>
        </w:tc>
      </w:tr>
      <w:tr w:rsidR="0083580C">
        <w:trPr>
          <w:trHeight w:val="2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E06" w:rsidRDefault="00AF5E06" w:rsidP="00AF5E06"/>
          <w:p w:rsidR="00AF5E06" w:rsidRDefault="00654DE3" w:rsidP="00654DE3">
            <w:r w:rsidRPr="00654DE3">
              <w:t>Origens e fundamentos da pesquisa operacional. Visão Geral da Abordagem de Modelagem da Pesquisa Operacional. Formulação de problemas na programação linear. Solução gráfica. O algoritmo Simplex. Solução computacional de modelos de programação. Teoria da Dualidade e Análise de Sensibilidade; interpretação econômica. Os Problemas de Transporte e de Designação. Modelos de Otimização de Redes. Metaheurísticas: conceitos, algoritmos genéticos.</w:t>
            </w:r>
          </w:p>
          <w:p w:rsidR="00654DE3" w:rsidRDefault="00654DE3" w:rsidP="00654DE3"/>
        </w:tc>
      </w:tr>
      <w:tr w:rsidR="0083580C">
        <w:trPr>
          <w:trHeight w:val="2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3580C" w:rsidRDefault="0083580C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BIBLIOGRAFIA BÁSICA</w:t>
            </w:r>
          </w:p>
        </w:tc>
      </w:tr>
      <w:tr w:rsidR="0083580C">
        <w:trPr>
          <w:trHeight w:val="2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F5E06" w:rsidRDefault="00AF5E06" w:rsidP="00AF5E06">
            <w:pPr>
              <w:autoSpaceDE w:val="0"/>
              <w:autoSpaceDN w:val="0"/>
              <w:adjustRightInd w:val="0"/>
            </w:pPr>
          </w:p>
          <w:p w:rsidR="00C20B5E" w:rsidRDefault="00C20B5E" w:rsidP="00C20B5E">
            <w:pPr>
              <w:autoSpaceDE w:val="0"/>
              <w:autoSpaceDN w:val="0"/>
              <w:adjustRightInd w:val="0"/>
            </w:pPr>
            <w:r>
              <w:t>ANDRADE, Eduardo Leopoldino de. Introdução à pesquisa operacional. 3. ed. Rio de Janeiro: 2004.</w:t>
            </w:r>
          </w:p>
          <w:p w:rsidR="00C20B5E" w:rsidRDefault="00C20B5E" w:rsidP="00C20B5E">
            <w:pPr>
              <w:autoSpaceDE w:val="0"/>
              <w:autoSpaceDN w:val="0"/>
              <w:adjustRightInd w:val="0"/>
            </w:pPr>
            <w:r>
              <w:t>HILLIER, Frederick S.; LIEBERMAN, Gerald J.Introdução à pesquisa operacional. 8. ed. Porto Alegre:</w:t>
            </w:r>
          </w:p>
          <w:p w:rsidR="00C20B5E" w:rsidRDefault="00C20B5E" w:rsidP="00C20B5E">
            <w:pPr>
              <w:autoSpaceDE w:val="0"/>
              <w:autoSpaceDN w:val="0"/>
              <w:adjustRightInd w:val="0"/>
            </w:pPr>
            <w:r>
              <w:t>AMGH, 2010.</w:t>
            </w:r>
          </w:p>
          <w:p w:rsidR="00C20B5E" w:rsidRDefault="00C20B5E" w:rsidP="00C20B5E">
            <w:pPr>
              <w:autoSpaceDE w:val="0"/>
              <w:autoSpaceDN w:val="0"/>
              <w:adjustRightInd w:val="0"/>
            </w:pPr>
            <w:r>
              <w:t>SILVA, Ermes MEDEIROS DA; SILVA, Élio Medeiros da; GONÇALVES, da Valter; MUROLO, Afrânio</w:t>
            </w:r>
          </w:p>
          <w:p w:rsidR="00C20B5E" w:rsidRDefault="00C20B5E" w:rsidP="00C20B5E">
            <w:pPr>
              <w:autoSpaceDE w:val="0"/>
              <w:autoSpaceDN w:val="0"/>
              <w:adjustRightInd w:val="0"/>
            </w:pPr>
            <w:r>
              <w:t>Carlos. Pesquisa operacional. 3. ed. São Paulo: Atlas, 2008.</w:t>
            </w:r>
          </w:p>
          <w:p w:rsidR="00AF5E06" w:rsidRDefault="00AF5E06" w:rsidP="00C20B5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3580C">
        <w:trPr>
          <w:trHeight w:val="2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3580C" w:rsidRDefault="0083580C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BIBLIOGRAFIA COMPLEMENTAR</w:t>
            </w:r>
          </w:p>
        </w:tc>
      </w:tr>
      <w:tr w:rsidR="0083580C">
        <w:trPr>
          <w:trHeight w:val="2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DE3" w:rsidRDefault="00654DE3" w:rsidP="00654DE3"/>
          <w:p w:rsidR="00C20B5E" w:rsidRDefault="00C20B5E" w:rsidP="00C20B5E">
            <w:r>
              <w:t>LACHTERMACHER, G. Pesquisa operacional na tomada de decisões. 3. ed. Rio de Janeiro: Campus, 2006.</w:t>
            </w:r>
          </w:p>
          <w:p w:rsidR="00C20B5E" w:rsidRDefault="00C20B5E" w:rsidP="00C20B5E">
            <w:r>
              <w:t>BRONSON, R. Pesquisa operacional. São Paulo: Schaum McGraw-Hill do Brasil, 1985.</w:t>
            </w:r>
          </w:p>
          <w:p w:rsidR="00C20B5E" w:rsidRDefault="00C20B5E" w:rsidP="00C20B5E">
            <w:r>
              <w:t>PRADO, Darci Santos do. Programação linear. 5. ed. Nova Lima: INDG Tecnologia e Serviços, 2007.</w:t>
            </w:r>
          </w:p>
          <w:p w:rsidR="00C20B5E" w:rsidRDefault="00C20B5E" w:rsidP="00C20B5E">
            <w:r>
              <w:t>PRADO, Darci Santos do. Teoria das filas e da simulação. 3. ed. Nova Lima: INDG Tecnologia e Serviços,</w:t>
            </w:r>
          </w:p>
          <w:p w:rsidR="00C20B5E" w:rsidRDefault="00C20B5E" w:rsidP="00C20B5E">
            <w:r>
              <w:t>2006.</w:t>
            </w:r>
          </w:p>
          <w:p w:rsidR="00C20B5E" w:rsidRDefault="00C20B5E" w:rsidP="00C20B5E">
            <w:r>
              <w:t>MIRSHAWKA, Victor. Aplicações de pesquisa operacional. São Paulo: Nobel, 1981. 2v.</w:t>
            </w:r>
          </w:p>
          <w:p w:rsidR="00C20B5E" w:rsidRDefault="00C20B5E" w:rsidP="00C20B5E"/>
        </w:tc>
      </w:tr>
    </w:tbl>
    <w:p w:rsidR="0083580C" w:rsidRDefault="0083580C">
      <w:pPr>
        <w:pStyle w:val="Rodap"/>
        <w:jc w:val="right"/>
        <w:rPr>
          <w:sz w:val="2"/>
          <w:szCs w:val="2"/>
        </w:rPr>
      </w:pPr>
    </w:p>
    <w:p w:rsidR="0083580C" w:rsidRDefault="0083580C">
      <w:pPr>
        <w:jc w:val="right"/>
        <w:rPr>
          <w:sz w:val="2"/>
          <w:szCs w:val="2"/>
        </w:rPr>
        <w:sectPr w:rsidR="0083580C">
          <w:footerReference w:type="default" r:id="rId8"/>
          <w:footerReference w:type="first" r:id="rId9"/>
          <w:pgSz w:w="16840" w:h="11907" w:orient="landscape" w:code="9"/>
          <w:pgMar w:top="851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937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6"/>
        <w:gridCol w:w="3631"/>
        <w:gridCol w:w="974"/>
        <w:gridCol w:w="3354"/>
        <w:gridCol w:w="2096"/>
        <w:gridCol w:w="2087"/>
      </w:tblGrid>
      <w:tr w:rsidR="0083580C">
        <w:tc>
          <w:tcPr>
            <w:tcW w:w="3531" w:type="pct"/>
            <w:gridSpan w:val="4"/>
            <w:shd w:val="clear" w:color="auto" w:fill="E0E0E0"/>
            <w:vAlign w:val="center"/>
          </w:tcPr>
          <w:p w:rsidR="0083580C" w:rsidRDefault="0083580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INFORMAÇÕES DO PROFESSOR E COORDENADOR DO CURSO</w:t>
            </w:r>
          </w:p>
        </w:tc>
        <w:tc>
          <w:tcPr>
            <w:tcW w:w="1469" w:type="pct"/>
            <w:gridSpan w:val="2"/>
            <w:shd w:val="clear" w:color="auto" w:fill="E0E0E0"/>
            <w:vAlign w:val="center"/>
          </w:tcPr>
          <w:p w:rsidR="0083580C" w:rsidRDefault="0083580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ANO/SEMESTRE</w:t>
            </w:r>
          </w:p>
        </w:tc>
      </w:tr>
      <w:tr w:rsidR="00D3574E">
        <w:trPr>
          <w:cantSplit/>
          <w:trHeight w:val="158"/>
        </w:trPr>
        <w:tc>
          <w:tcPr>
            <w:tcW w:w="736" w:type="pct"/>
            <w:vAlign w:val="center"/>
          </w:tcPr>
          <w:p w:rsidR="00D3574E" w:rsidRDefault="00D3574E">
            <w:pPr>
              <w:pStyle w:val="Cabealho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Professor:</w:t>
            </w:r>
          </w:p>
        </w:tc>
        <w:tc>
          <w:tcPr>
            <w:tcW w:w="1275" w:type="pct"/>
            <w:vAlign w:val="center"/>
          </w:tcPr>
          <w:p w:rsidR="00D3574E" w:rsidRDefault="00D3574E" w:rsidP="005E175C">
            <w:pPr>
              <w:pStyle w:val="Cabealho"/>
              <w:spacing w:before="40" w:after="40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>Milton Procópio de Borba</w:t>
            </w:r>
          </w:p>
        </w:tc>
        <w:tc>
          <w:tcPr>
            <w:tcW w:w="342" w:type="pct"/>
            <w:vAlign w:val="center"/>
          </w:tcPr>
          <w:p w:rsidR="00D3574E" w:rsidRDefault="00D3574E" w:rsidP="005E175C">
            <w:pPr>
              <w:pStyle w:val="Cabealho"/>
              <w:spacing w:before="40" w:after="40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1178" w:type="pct"/>
            <w:vAlign w:val="center"/>
          </w:tcPr>
          <w:p w:rsidR="00D3574E" w:rsidRDefault="00D3574E" w:rsidP="005E175C">
            <w:pPr>
              <w:pStyle w:val="Cabealho"/>
              <w:spacing w:before="40" w:after="40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>milton.borba</w:t>
            </w:r>
            <w:r>
              <w:rPr>
                <w:rFonts w:ascii="Times New Roman" w:hAnsi="Times New Roman"/>
              </w:rPr>
              <w:t>@sociesc.org.br</w:t>
            </w:r>
          </w:p>
        </w:tc>
        <w:tc>
          <w:tcPr>
            <w:tcW w:w="736" w:type="pct"/>
            <w:vAlign w:val="center"/>
          </w:tcPr>
          <w:p w:rsidR="00D3574E" w:rsidRDefault="00D3574E">
            <w:pPr>
              <w:pStyle w:val="Cabealho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Ano/Semestre</w:t>
            </w:r>
          </w:p>
        </w:tc>
        <w:tc>
          <w:tcPr>
            <w:tcW w:w="733" w:type="pct"/>
            <w:vAlign w:val="center"/>
          </w:tcPr>
          <w:p w:rsidR="00D3574E" w:rsidRDefault="00EE2FA3" w:rsidP="00A70FA5">
            <w:pPr>
              <w:pStyle w:val="Cabealho"/>
              <w:spacing w:before="40" w:after="40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>20</w:t>
            </w:r>
            <w:r w:rsidR="00A70FA5">
              <w:rPr>
                <w:rFonts w:ascii="Times New Roman" w:hAnsi="Times New Roman"/>
                <w:i/>
                <w:color w:val="0000FF"/>
              </w:rPr>
              <w:t>14</w:t>
            </w:r>
            <w:r>
              <w:rPr>
                <w:rFonts w:ascii="Times New Roman" w:hAnsi="Times New Roman"/>
                <w:i/>
                <w:color w:val="0000FF"/>
              </w:rPr>
              <w:t>/</w:t>
            </w:r>
            <w:r w:rsidR="00A70FA5">
              <w:rPr>
                <w:rFonts w:ascii="Times New Roman" w:hAnsi="Times New Roman"/>
                <w:i/>
                <w:color w:val="0000FF"/>
              </w:rPr>
              <w:t>1</w:t>
            </w:r>
          </w:p>
        </w:tc>
      </w:tr>
      <w:tr w:rsidR="00D3574E">
        <w:trPr>
          <w:cantSplit/>
          <w:trHeight w:val="157"/>
        </w:trPr>
        <w:tc>
          <w:tcPr>
            <w:tcW w:w="736" w:type="pct"/>
            <w:vAlign w:val="center"/>
          </w:tcPr>
          <w:p w:rsidR="00D3574E" w:rsidRDefault="00D3574E">
            <w:pPr>
              <w:pStyle w:val="Cabealho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Coordenador/Líder:</w:t>
            </w:r>
          </w:p>
        </w:tc>
        <w:tc>
          <w:tcPr>
            <w:tcW w:w="1275" w:type="pct"/>
            <w:vAlign w:val="center"/>
          </w:tcPr>
          <w:p w:rsidR="00D3574E" w:rsidRDefault="00D3574E" w:rsidP="005E175C">
            <w:pPr>
              <w:pStyle w:val="Cabealho"/>
              <w:spacing w:before="40" w:after="40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0000FF"/>
              </w:rPr>
              <w:t>Palova Santos Balzer</w:t>
            </w:r>
          </w:p>
        </w:tc>
        <w:tc>
          <w:tcPr>
            <w:tcW w:w="342" w:type="pct"/>
            <w:vAlign w:val="center"/>
          </w:tcPr>
          <w:p w:rsidR="00D3574E" w:rsidRDefault="00D3574E" w:rsidP="005E175C">
            <w:pPr>
              <w:pStyle w:val="Cabealho"/>
              <w:spacing w:before="40" w:after="40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1178" w:type="pct"/>
            <w:vAlign w:val="center"/>
          </w:tcPr>
          <w:p w:rsidR="00D3574E" w:rsidRDefault="00D3574E" w:rsidP="005E175C">
            <w:pPr>
              <w:pStyle w:val="Cabealho"/>
              <w:spacing w:before="40" w:after="40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>palova</w:t>
            </w:r>
            <w:r>
              <w:rPr>
                <w:rFonts w:ascii="Times New Roman" w:hAnsi="Times New Roman"/>
              </w:rPr>
              <w:t>@sociesc.org.br</w:t>
            </w:r>
          </w:p>
        </w:tc>
        <w:tc>
          <w:tcPr>
            <w:tcW w:w="736" w:type="pct"/>
            <w:vAlign w:val="center"/>
          </w:tcPr>
          <w:p w:rsidR="00D3574E" w:rsidRDefault="00D3574E">
            <w:pPr>
              <w:pStyle w:val="Cabealho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Turma:</w:t>
            </w:r>
          </w:p>
        </w:tc>
        <w:tc>
          <w:tcPr>
            <w:tcW w:w="733" w:type="pct"/>
            <w:vAlign w:val="center"/>
          </w:tcPr>
          <w:p w:rsidR="00D3574E" w:rsidRDefault="00D3574E" w:rsidP="00E35C26">
            <w:pPr>
              <w:pStyle w:val="Cabealho"/>
              <w:spacing w:before="40" w:after="40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 xml:space="preserve">EPR </w:t>
            </w:r>
            <w:r w:rsidR="00E35C26">
              <w:rPr>
                <w:rFonts w:ascii="Times New Roman" w:hAnsi="Times New Roman"/>
                <w:i/>
                <w:color w:val="0000FF"/>
              </w:rPr>
              <w:t>1</w:t>
            </w:r>
            <w:r w:rsidR="00654DE3">
              <w:rPr>
                <w:rFonts w:ascii="Times New Roman" w:hAnsi="Times New Roman"/>
                <w:i/>
                <w:color w:val="0000FF"/>
              </w:rPr>
              <w:t>5</w:t>
            </w:r>
            <w:r>
              <w:rPr>
                <w:rFonts w:ascii="Times New Roman" w:hAnsi="Times New Roman"/>
                <w:i/>
                <w:color w:val="0000FF"/>
              </w:rPr>
              <w:t>1</w:t>
            </w:r>
          </w:p>
        </w:tc>
      </w:tr>
    </w:tbl>
    <w:p w:rsidR="0083580C" w:rsidRDefault="0083580C"/>
    <w:p w:rsidR="00654DE3" w:rsidRDefault="00654DE3" w:rsidP="00654DE3"/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1"/>
      </w:tblGrid>
      <w:tr w:rsidR="00654DE3" w:rsidTr="00CD16B5">
        <w:tc>
          <w:tcPr>
            <w:tcW w:w="5000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 xml:space="preserve">Objetivo da disciplina   </w:t>
            </w:r>
          </w:p>
        </w:tc>
      </w:tr>
      <w:tr w:rsidR="00654DE3" w:rsidTr="00CD16B5">
        <w:tc>
          <w:tcPr>
            <w:tcW w:w="5000" w:type="pct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  <w:tab w:val="left" w:pos="459"/>
              </w:tabs>
              <w:spacing w:before="20" w:after="2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 xml:space="preserve">Possibilitar aos alunos a oportunidade de </w:t>
            </w:r>
          </w:p>
          <w:p w:rsidR="00654DE3" w:rsidRDefault="00654DE3" w:rsidP="00654DE3">
            <w:pPr>
              <w:numPr>
                <w:ilvl w:val="0"/>
                <w:numId w:val="15"/>
              </w:numPr>
              <w:tabs>
                <w:tab w:val="left" w:pos="-142"/>
                <w:tab w:val="left" w:pos="0"/>
                <w:tab w:val="left" w:pos="459"/>
              </w:tabs>
              <w:spacing w:before="20" w:after="20"/>
              <w:ind w:left="459" w:hanging="283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modelar matematicamente problemas de otimização e de fluxos/cronogramas;</w:t>
            </w:r>
          </w:p>
          <w:p w:rsidR="00654DE3" w:rsidRDefault="00654DE3" w:rsidP="00654DE3">
            <w:pPr>
              <w:numPr>
                <w:ilvl w:val="0"/>
                <w:numId w:val="15"/>
              </w:numPr>
              <w:tabs>
                <w:tab w:val="left" w:pos="-142"/>
                <w:tab w:val="left" w:pos="0"/>
                <w:tab w:val="left" w:pos="459"/>
              </w:tabs>
              <w:spacing w:before="20" w:after="20"/>
              <w:ind w:left="459" w:hanging="283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resolver graficamente problemas de otimização e de fluxos/cronogramas;</w:t>
            </w:r>
          </w:p>
          <w:p w:rsidR="00654DE3" w:rsidRDefault="00654DE3" w:rsidP="00654DE3">
            <w:pPr>
              <w:numPr>
                <w:ilvl w:val="0"/>
                <w:numId w:val="15"/>
              </w:numPr>
              <w:tabs>
                <w:tab w:val="left" w:pos="-142"/>
                <w:tab w:val="left" w:pos="0"/>
                <w:tab w:val="left" w:pos="459"/>
              </w:tabs>
              <w:spacing w:before="20" w:after="20"/>
              <w:ind w:left="459" w:hanging="283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resolver analiticamente problemas de otimização e de fluxos/cronogramas;</w:t>
            </w:r>
          </w:p>
          <w:p w:rsidR="00654DE3" w:rsidRDefault="00654DE3" w:rsidP="00654DE3">
            <w:pPr>
              <w:numPr>
                <w:ilvl w:val="0"/>
                <w:numId w:val="15"/>
              </w:numPr>
              <w:tabs>
                <w:tab w:val="left" w:pos="-142"/>
                <w:tab w:val="left" w:pos="0"/>
                <w:tab w:val="left" w:pos="459"/>
              </w:tabs>
              <w:spacing w:before="20" w:after="20"/>
              <w:ind w:left="459" w:hanging="283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resolver problemas de otimização e de fluxos no computador e</w:t>
            </w:r>
          </w:p>
          <w:p w:rsidR="00654DE3" w:rsidRDefault="00654DE3" w:rsidP="00654DE3">
            <w:pPr>
              <w:numPr>
                <w:ilvl w:val="0"/>
                <w:numId w:val="15"/>
              </w:numPr>
              <w:tabs>
                <w:tab w:val="left" w:pos="-142"/>
                <w:tab w:val="left" w:pos="0"/>
                <w:tab w:val="left" w:pos="459"/>
              </w:tabs>
              <w:spacing w:before="20" w:after="20"/>
              <w:ind w:left="459" w:hanging="283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analisar as soluções encontradas</w:t>
            </w:r>
          </w:p>
        </w:tc>
      </w:tr>
      <w:tr w:rsidR="00654DE3" w:rsidTr="00CD16B5">
        <w:tc>
          <w:tcPr>
            <w:tcW w:w="5000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Justificativa da disciplina na formação do profissional</w:t>
            </w:r>
          </w:p>
        </w:tc>
      </w:tr>
      <w:tr w:rsidR="00654DE3" w:rsidTr="00CD16B5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 xml:space="preserve">Uma das competências do Engenheiro de Produção Mecânica é analisar, modelar e propor soluções otimizadas de problemas diversos envolvendo cronogramas de serviço e fluxos de matérias primas. 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 xml:space="preserve">A competitividade atual exige não só soluções boas, mas as melhores respostas nos tempos mais curtos. 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bCs/>
                <w:color w:val="0000FF"/>
              </w:rPr>
              <w:t>As técnicas de Pesquisa Operacional implementadas em computadores são as principais fontes destas soluções</w:t>
            </w:r>
            <w:r w:rsidR="00EE2FA3">
              <w:rPr>
                <w:bCs/>
                <w:color w:val="0000FF"/>
              </w:rPr>
              <w:t>.</w:t>
            </w:r>
          </w:p>
        </w:tc>
      </w:tr>
      <w:tr w:rsidR="00654DE3" w:rsidTr="00CD16B5">
        <w:tc>
          <w:tcPr>
            <w:tcW w:w="5000" w:type="pct"/>
            <w:tcBorders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</w:pPr>
            <w:r>
              <w:rPr>
                <w:b/>
              </w:rPr>
              <w:t>Habilidade e Competências a serem desenvolvidas pela disciplina</w:t>
            </w:r>
          </w:p>
        </w:tc>
      </w:tr>
      <w:tr w:rsidR="00654DE3" w:rsidTr="00CD16B5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  <w:bCs/>
              </w:rPr>
            </w:pPr>
            <w:r>
              <w:rPr>
                <w:bCs/>
                <w:color w:val="0000FF"/>
              </w:rPr>
              <w:t>Os alunos deverão ser capazes de modelar matematicamente e resolver gráfica e analiticamente, problemas de otimização e de fluxos, bem como implementar soluções computacionais e analisar as soluções encontradas.</w:t>
            </w:r>
          </w:p>
        </w:tc>
      </w:tr>
    </w:tbl>
    <w:p w:rsidR="00654DE3" w:rsidRDefault="00654DE3" w:rsidP="00654DE3"/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2535"/>
        <w:gridCol w:w="3347"/>
        <w:gridCol w:w="3891"/>
        <w:gridCol w:w="2739"/>
        <w:gridCol w:w="535"/>
      </w:tblGrid>
      <w:tr w:rsidR="00654DE3" w:rsidTr="00CD16B5"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br w:type="page"/>
              <w:t>Agenda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Prevista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Conteúdo Programático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Tema – Assunto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Objetivo de Ensino Aprendizagem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Capacidades a serem desenvolvidas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(competências e habilidades)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Metodologia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Estratégias didáticas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Avaliação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Formas e Critérios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CH</w:t>
            </w:r>
          </w:p>
        </w:tc>
      </w:tr>
      <w:tr w:rsidR="00654DE3" w:rsidTr="00CD16B5"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Quando?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O Quê?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Para quê?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Como?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Verificação da eficácia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</w:p>
        </w:tc>
      </w:tr>
      <w:tr w:rsidR="00654DE3" w:rsidTr="00CD16B5"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10</w:t>
            </w:r>
          </w:p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fev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Apresentação da Disciplina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156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</w:tabs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 xml:space="preserve">os objetivos da disciplina; 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-142"/>
                <w:tab w:val="left" w:pos="156"/>
              </w:tabs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 xml:space="preserve">a metodologia utilizada; 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</w:tabs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a importância dos temas      abordados em sua formação;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os critérios de avaliação.</w:t>
            </w:r>
          </w:p>
        </w:tc>
        <w:tc>
          <w:tcPr>
            <w:tcW w:w="1374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rPr>
                <w:color w:val="0000FF"/>
              </w:rPr>
            </w:pPr>
            <w:r>
              <w:rPr>
                <w:color w:val="0000FF"/>
              </w:rPr>
              <w:t>Conversa informal com os alunos a respeito de suas expectativas em relação à disciplina.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rPr>
                <w:color w:val="0000FF"/>
              </w:rPr>
            </w:pP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Apresentação do plano de ensino.</w:t>
            </w:r>
          </w:p>
        </w:tc>
        <w:tc>
          <w:tcPr>
            <w:tcW w:w="96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Através da participação, questionamentos e sugestões dos alunos.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01</w:t>
            </w:r>
          </w:p>
        </w:tc>
      </w:tr>
    </w:tbl>
    <w:p w:rsidR="00654DE3" w:rsidRDefault="00654DE3" w:rsidP="00654DE3">
      <w:pPr>
        <w:pStyle w:val="Rodap"/>
        <w:tabs>
          <w:tab w:val="clear" w:pos="4419"/>
          <w:tab w:val="clear" w:pos="8838"/>
        </w:tabs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2535"/>
        <w:gridCol w:w="3349"/>
        <w:gridCol w:w="3891"/>
        <w:gridCol w:w="2738"/>
        <w:gridCol w:w="471"/>
      </w:tblGrid>
      <w:tr w:rsidR="00654DE3" w:rsidTr="00CD16B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lastRenderedPageBreak/>
              <w:t>Quando?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O Quê?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Para quê?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Como?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Verificação da eficácia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</w:p>
        </w:tc>
      </w:tr>
      <w:tr w:rsidR="00E35C26" w:rsidTr="00CD16B5">
        <w:tc>
          <w:tcPr>
            <w:tcW w:w="395" w:type="pct"/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10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fev</w:t>
            </w:r>
          </w:p>
        </w:tc>
        <w:tc>
          <w:tcPr>
            <w:tcW w:w="899" w:type="pct"/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Pesquisa Operacional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origem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b/>
                <w:color w:val="0000FF"/>
              </w:rPr>
            </w:pPr>
            <w:r>
              <w:rPr>
                <w:color w:val="0000FF"/>
              </w:rPr>
              <w:t>Fundamentos</w:t>
            </w:r>
          </w:p>
        </w:tc>
        <w:tc>
          <w:tcPr>
            <w:tcW w:w="1188" w:type="pct"/>
          </w:tcPr>
          <w:p w:rsidR="00E35C26" w:rsidRDefault="00E35C26" w:rsidP="00E35C26">
            <w:pPr>
              <w:tabs>
                <w:tab w:val="left" w:pos="-142"/>
                <w:tab w:val="left" w:pos="156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 xml:space="preserve">a origem e os fundamentos da Pesquisa Operacional. </w:t>
            </w:r>
          </w:p>
        </w:tc>
        <w:tc>
          <w:tcPr>
            <w:tcW w:w="1380" w:type="pct"/>
          </w:tcPr>
          <w:p w:rsidR="00E35C26" w:rsidRDefault="00E35C26" w:rsidP="00E35C26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Conversa informal com os alunos a respeito de suas expectativas em relação à disciplina.</w:t>
            </w:r>
          </w:p>
        </w:tc>
        <w:tc>
          <w:tcPr>
            <w:tcW w:w="971" w:type="pct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  <w:r>
              <w:rPr>
                <w:color w:val="0000FF"/>
              </w:rPr>
              <w:t>Através da participação, questionamentos e sugestões dos alunos.</w:t>
            </w:r>
          </w:p>
        </w:tc>
        <w:tc>
          <w:tcPr>
            <w:tcW w:w="167" w:type="pct"/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01</w:t>
            </w:r>
          </w:p>
        </w:tc>
      </w:tr>
      <w:tr w:rsidR="00654DE3" w:rsidTr="00CD16B5">
        <w:tc>
          <w:tcPr>
            <w:tcW w:w="395" w:type="pct"/>
            <w:vAlign w:val="center"/>
          </w:tcPr>
          <w:p w:rsidR="00E35C26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CB2611">
              <w:rPr>
                <w:color w:val="0000FF"/>
              </w:rPr>
              <w:t>4</w:t>
            </w:r>
            <w:r>
              <w:rPr>
                <w:color w:val="0000FF"/>
              </w:rPr>
              <w:t xml:space="preserve"> fev</w:t>
            </w:r>
          </w:p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a</w:t>
            </w:r>
          </w:p>
          <w:p w:rsidR="00654DE3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24</w:t>
            </w:r>
            <w:r w:rsidR="00654DE3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mar</w:t>
            </w:r>
          </w:p>
        </w:tc>
        <w:tc>
          <w:tcPr>
            <w:tcW w:w="899" w:type="pct"/>
          </w:tcPr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Programação Linear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Modelagem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Solução Gráfica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b/>
                <w:color w:val="0000FF"/>
              </w:rPr>
            </w:pPr>
            <w:r>
              <w:rPr>
                <w:color w:val="0000FF"/>
              </w:rPr>
              <w:t>Simplex</w:t>
            </w:r>
          </w:p>
          <w:p w:rsidR="00654DE3" w:rsidRDefault="00654DE3" w:rsidP="00CD16B5">
            <w:pPr>
              <w:tabs>
                <w:tab w:val="left" w:pos="-142"/>
                <w:tab w:val="left" w:pos="156"/>
                <w:tab w:val="left" w:pos="298"/>
              </w:tabs>
              <w:rPr>
                <w:color w:val="0000FF"/>
              </w:rPr>
            </w:pP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Problemas de Transporte e de Designação.</w:t>
            </w:r>
          </w:p>
        </w:tc>
        <w:tc>
          <w:tcPr>
            <w:tcW w:w="1188" w:type="pct"/>
          </w:tcPr>
          <w:p w:rsidR="00654DE3" w:rsidRDefault="00654DE3" w:rsidP="00CD16B5">
            <w:pPr>
              <w:tabs>
                <w:tab w:val="left" w:pos="-142"/>
                <w:tab w:val="left" w:pos="156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 xml:space="preserve">como modelar problemas de Programação Linear;  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a interpretação da solução gráfica;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o funcionamento do método SIMPLEX;</w:t>
            </w:r>
          </w:p>
        </w:tc>
        <w:tc>
          <w:tcPr>
            <w:tcW w:w="1380" w:type="pct"/>
          </w:tcPr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apresentando problemas modelos ( no R²);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discutindo o papel de cada variável;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tentando resolver o problema intuitivamente;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equacionando as restrições e objetivo;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resolvendo o sistema graficamente;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generalizando com a parte teórica.</w:t>
            </w:r>
          </w:p>
        </w:tc>
        <w:tc>
          <w:tcPr>
            <w:tcW w:w="971" w:type="pct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  <w:r>
              <w:rPr>
                <w:color w:val="0000FF"/>
              </w:rPr>
              <w:t>Prova escrita individual, sem consulta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  <w:r>
              <w:rPr>
                <w:color w:val="0000FF"/>
              </w:rPr>
              <w:t>Trabalho em duplas feitos no computador.</w:t>
            </w:r>
          </w:p>
        </w:tc>
        <w:tc>
          <w:tcPr>
            <w:tcW w:w="167" w:type="pct"/>
            <w:vAlign w:val="center"/>
          </w:tcPr>
          <w:p w:rsidR="00654DE3" w:rsidRDefault="00654DE3" w:rsidP="00CB2611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  <w:r w:rsidR="00CB2611">
              <w:rPr>
                <w:color w:val="0000FF"/>
              </w:rPr>
              <w:t>2</w:t>
            </w:r>
          </w:p>
        </w:tc>
      </w:tr>
      <w:tr w:rsidR="00E35C26" w:rsidTr="00CD16B5">
        <w:tc>
          <w:tcPr>
            <w:tcW w:w="3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31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mar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Correção da Prova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 xml:space="preserve">o gabarito da prova; 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 xml:space="preserve">a relação entre as questões e a parte da ementa estudada; 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spacing w:before="20" w:after="20"/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a aplicação dos critérios de avaliação.</w:t>
            </w:r>
          </w:p>
        </w:tc>
        <w:tc>
          <w:tcPr>
            <w:tcW w:w="1380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Resolvendo a prova comentada em sala;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Respondendo as perguntas individuais.</w:t>
            </w:r>
          </w:p>
        </w:tc>
        <w:tc>
          <w:tcPr>
            <w:tcW w:w="97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Através da participação, questionamentos e sugestões dos alunos.</w:t>
            </w:r>
          </w:p>
        </w:tc>
        <w:tc>
          <w:tcPr>
            <w:tcW w:w="16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01</w:t>
            </w:r>
          </w:p>
        </w:tc>
      </w:tr>
      <w:tr w:rsidR="00654DE3" w:rsidTr="00CD16B5">
        <w:trPr>
          <w:trHeight w:val="70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  <w:color w:val="FF0000"/>
                <w:sz w:val="6"/>
                <w:szCs w:val="6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  <w:color w:val="FF0000"/>
                <w:sz w:val="6"/>
                <w:szCs w:val="6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  <w:tab w:val="left" w:pos="298"/>
              </w:tabs>
              <w:spacing w:before="20" w:after="20"/>
              <w:rPr>
                <w:b/>
                <w:color w:val="FF0000"/>
                <w:sz w:val="6"/>
                <w:szCs w:val="6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0"/>
                <w:tab w:val="num" w:pos="156"/>
              </w:tabs>
              <w:spacing w:before="20" w:after="20"/>
              <w:ind w:left="15" w:firstLine="2"/>
              <w:rPr>
                <w:b/>
                <w:color w:val="FF0000"/>
                <w:sz w:val="6"/>
                <w:szCs w:val="6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  <w:color w:val="FF0000"/>
                <w:sz w:val="6"/>
                <w:szCs w:val="6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b/>
                <w:color w:val="FF0000"/>
                <w:sz w:val="6"/>
                <w:szCs w:val="6"/>
              </w:rPr>
            </w:pPr>
          </w:p>
        </w:tc>
      </w:tr>
      <w:tr w:rsidR="00E35C26" w:rsidTr="00CD16B5">
        <w:tc>
          <w:tcPr>
            <w:tcW w:w="3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31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mar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Reapresentação da Disciplina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 xml:space="preserve">os objetivos da disciplina; 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 xml:space="preserve">a metodologia utilizada; 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a importância dos temas      abordados em sua formação;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spacing w:before="20" w:after="20"/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os critérios de avaliação.</w:t>
            </w:r>
          </w:p>
        </w:tc>
        <w:tc>
          <w:tcPr>
            <w:tcW w:w="1380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0"/>
                <w:tab w:val="num" w:pos="156"/>
              </w:tabs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Conversa informal com os alunos a respeito de suas expectativas em relação ao resto da disciplina.</w:t>
            </w:r>
          </w:p>
          <w:p w:rsidR="00E35C26" w:rsidRDefault="00E35C26" w:rsidP="00E35C26">
            <w:pPr>
              <w:tabs>
                <w:tab w:val="left" w:pos="0"/>
                <w:tab w:val="num" w:pos="156"/>
              </w:tabs>
              <w:ind w:left="15" w:firstLine="2"/>
              <w:rPr>
                <w:color w:val="0000FF"/>
              </w:rPr>
            </w:pPr>
          </w:p>
          <w:p w:rsidR="00E35C26" w:rsidRDefault="00E35C26" w:rsidP="00E35C26">
            <w:pPr>
              <w:tabs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Apresentação do plano de ensino.</w:t>
            </w:r>
          </w:p>
        </w:tc>
        <w:tc>
          <w:tcPr>
            <w:tcW w:w="97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Através da participação, questionamentos e sugestões dos alunos.</w:t>
            </w:r>
          </w:p>
        </w:tc>
        <w:tc>
          <w:tcPr>
            <w:tcW w:w="16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01</w:t>
            </w:r>
          </w:p>
        </w:tc>
      </w:tr>
      <w:tr w:rsidR="00654DE3" w:rsidTr="00CD16B5">
        <w:tc>
          <w:tcPr>
            <w:tcW w:w="395" w:type="pct"/>
            <w:vAlign w:val="center"/>
          </w:tcPr>
          <w:p w:rsidR="00E35C26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4</w:t>
            </w:r>
            <w:r w:rsidR="00654DE3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abr</w:t>
            </w:r>
          </w:p>
          <w:p w:rsidR="00E35C26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a</w:t>
            </w:r>
          </w:p>
          <w:p w:rsidR="00654DE3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19 mai</w:t>
            </w:r>
          </w:p>
        </w:tc>
        <w:tc>
          <w:tcPr>
            <w:tcW w:w="899" w:type="pct"/>
          </w:tcPr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Programação Linear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Solução computacional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Dualidade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b/>
                <w:color w:val="0000FF"/>
              </w:rPr>
            </w:pPr>
            <w:r>
              <w:rPr>
                <w:color w:val="0000FF"/>
              </w:rPr>
              <w:t>Sensibilidade</w:t>
            </w:r>
          </w:p>
          <w:p w:rsidR="00654DE3" w:rsidRDefault="00654DE3" w:rsidP="00CD16B5">
            <w:pPr>
              <w:tabs>
                <w:tab w:val="left" w:pos="-142"/>
                <w:tab w:val="left" w:pos="156"/>
                <w:tab w:val="left" w:pos="298"/>
              </w:tabs>
              <w:rPr>
                <w:b/>
                <w:color w:val="0000FF"/>
              </w:rPr>
            </w:pP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</w:p>
        </w:tc>
        <w:tc>
          <w:tcPr>
            <w:tcW w:w="1188" w:type="pct"/>
          </w:tcPr>
          <w:p w:rsidR="00654DE3" w:rsidRDefault="00654DE3" w:rsidP="00CD16B5">
            <w:pPr>
              <w:tabs>
                <w:tab w:val="left" w:pos="-142"/>
                <w:tab w:val="left" w:pos="156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o significado das folgas do 8 de redimensionar as restrições e suas conseqüências;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spacing w:before="20" w:after="20"/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como resolver no computador.</w:t>
            </w:r>
          </w:p>
        </w:tc>
        <w:tc>
          <w:tcPr>
            <w:tcW w:w="1380" w:type="pct"/>
          </w:tcPr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apresentando problemas modelos ( no R²);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resolvendo o sistema graficamente;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analisando a relação entre folgas e resultados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generalizando com a parte teórica.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resolvendo no computador;</w:t>
            </w:r>
          </w:p>
        </w:tc>
        <w:tc>
          <w:tcPr>
            <w:tcW w:w="971" w:type="pct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  <w:r>
              <w:rPr>
                <w:color w:val="0000FF"/>
              </w:rPr>
              <w:t>Prova escrita individual, sem consulta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  <w:r>
              <w:rPr>
                <w:color w:val="0000FF"/>
              </w:rPr>
              <w:t>Trabalho em duplas feitos no computador.</w:t>
            </w:r>
          </w:p>
        </w:tc>
        <w:tc>
          <w:tcPr>
            <w:tcW w:w="167" w:type="pct"/>
            <w:vAlign w:val="center"/>
          </w:tcPr>
          <w:p w:rsidR="00654DE3" w:rsidRDefault="00CB2611" w:rsidP="00891EEE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24</w:t>
            </w:r>
          </w:p>
        </w:tc>
      </w:tr>
    </w:tbl>
    <w:p w:rsidR="00654DE3" w:rsidRDefault="00654DE3" w:rsidP="00654DE3">
      <w:r>
        <w:br w:type="page"/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535"/>
        <w:gridCol w:w="3349"/>
        <w:gridCol w:w="3894"/>
        <w:gridCol w:w="2740"/>
        <w:gridCol w:w="465"/>
      </w:tblGrid>
      <w:tr w:rsidR="00654DE3" w:rsidTr="00CD16B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lastRenderedPageBreak/>
              <w:t>Quando?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O Quê?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Para quê?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Como?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Verificação da eficácia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</w:p>
        </w:tc>
      </w:tr>
      <w:tr w:rsidR="00654DE3" w:rsidTr="00CD16B5">
        <w:tc>
          <w:tcPr>
            <w:tcW w:w="3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26</w:t>
            </w:r>
          </w:p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mai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Correção da Prova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 xml:space="preserve">o gabarito da prova; 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 xml:space="preserve">a relação entre as questões e a parte da ementa estudada; 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spacing w:before="20" w:after="20"/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a aplicação dos critérios de avaliação.</w:t>
            </w:r>
          </w:p>
        </w:tc>
        <w:tc>
          <w:tcPr>
            <w:tcW w:w="138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Resolvendo a prova comentada em sala;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Respondendo as perguntas individuais.</w:t>
            </w:r>
          </w:p>
        </w:tc>
        <w:tc>
          <w:tcPr>
            <w:tcW w:w="97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Através da participação, questionamentos e sugestões dos alunos.</w:t>
            </w:r>
          </w:p>
        </w:tc>
        <w:tc>
          <w:tcPr>
            <w:tcW w:w="16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01</w:t>
            </w:r>
          </w:p>
        </w:tc>
      </w:tr>
      <w:tr w:rsidR="00E35C26" w:rsidTr="00CD16B5">
        <w:tc>
          <w:tcPr>
            <w:tcW w:w="3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26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mai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Reapresentação da Disciplina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 xml:space="preserve">os objetivos da disciplina; 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 xml:space="preserve">a metodologia utilizada; 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a importância dos temas      abordados em sua formação;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spacing w:before="20" w:after="20"/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os critérios de avaliação.</w:t>
            </w:r>
          </w:p>
        </w:tc>
        <w:tc>
          <w:tcPr>
            <w:tcW w:w="138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0"/>
                <w:tab w:val="num" w:pos="156"/>
              </w:tabs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Conversa informal com os alunos a respeito de suas expectativas em relação ao resto da disciplina.</w:t>
            </w:r>
          </w:p>
          <w:p w:rsidR="00E35C26" w:rsidRDefault="00E35C26" w:rsidP="00E35C26">
            <w:pPr>
              <w:tabs>
                <w:tab w:val="left" w:pos="0"/>
                <w:tab w:val="num" w:pos="156"/>
              </w:tabs>
              <w:ind w:left="15" w:firstLine="2"/>
              <w:rPr>
                <w:color w:val="0000FF"/>
              </w:rPr>
            </w:pPr>
          </w:p>
          <w:p w:rsidR="00E35C26" w:rsidRDefault="00E35C26" w:rsidP="00E35C26">
            <w:pPr>
              <w:tabs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Apresentação do plano de ensino.</w:t>
            </w:r>
          </w:p>
        </w:tc>
        <w:tc>
          <w:tcPr>
            <w:tcW w:w="97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Através da participação, questionamentos e sugestões dos alunos.</w:t>
            </w:r>
          </w:p>
        </w:tc>
        <w:tc>
          <w:tcPr>
            <w:tcW w:w="16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01</w:t>
            </w:r>
          </w:p>
        </w:tc>
      </w:tr>
      <w:tr w:rsidR="00654DE3" w:rsidTr="00CD16B5">
        <w:tc>
          <w:tcPr>
            <w:tcW w:w="395" w:type="pct"/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30</w:t>
            </w:r>
            <w:r w:rsidR="00654DE3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mai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a</w:t>
            </w:r>
          </w:p>
          <w:p w:rsidR="00654DE3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7</w:t>
            </w:r>
            <w:r w:rsidR="00654DE3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jul</w:t>
            </w:r>
          </w:p>
        </w:tc>
        <w:tc>
          <w:tcPr>
            <w:tcW w:w="899" w:type="pct"/>
          </w:tcPr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Modelos de Otimização de Redes (PERT/CPM)</w:t>
            </w: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Algoritmos heurísticos.</w:t>
            </w: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</w:p>
        </w:tc>
        <w:tc>
          <w:tcPr>
            <w:tcW w:w="1188" w:type="pct"/>
          </w:tcPr>
          <w:p w:rsidR="00654DE3" w:rsidRDefault="00654DE3" w:rsidP="00CD16B5">
            <w:pPr>
              <w:tabs>
                <w:tab w:val="left" w:pos="-142"/>
                <w:tab w:val="left" w:pos="0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 xml:space="preserve">como modelar estes problemas;  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a interpretação das características e os diagramas envolvidos;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como determina os diversos parâmetros;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as restrições destes estudos;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o uso de algoritmos heurísticos.</w:t>
            </w:r>
          </w:p>
        </w:tc>
        <w:tc>
          <w:tcPr>
            <w:tcW w:w="1381" w:type="pct"/>
          </w:tcPr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apresentando problemas modelos;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discutindo os diagramas de cada tipo;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analisando os diversos parâmetros;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 xml:space="preserve">aplicando redes no Método </w:t>
            </w:r>
            <w:r>
              <w:rPr>
                <w:b/>
                <w:color w:val="0000FF"/>
              </w:rPr>
              <w:t>PERT/COM</w:t>
            </w:r>
            <w:r>
              <w:rPr>
                <w:bCs/>
                <w:color w:val="0000FF"/>
              </w:rPr>
              <w:t>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comparando os resultados com exemplos práticos;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generalizando com a parte teórica.</w:t>
            </w:r>
          </w:p>
        </w:tc>
        <w:tc>
          <w:tcPr>
            <w:tcW w:w="972" w:type="pct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Prova escrita individual, sem consulta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</w:p>
          <w:p w:rsidR="00654DE3" w:rsidRDefault="00C13577" w:rsidP="00C13577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Trabalho em grupos (3 alun) feitos no computador.</w:t>
            </w:r>
          </w:p>
        </w:tc>
        <w:tc>
          <w:tcPr>
            <w:tcW w:w="165" w:type="pct"/>
            <w:vAlign w:val="center"/>
          </w:tcPr>
          <w:p w:rsidR="00654DE3" w:rsidRDefault="00044D49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18</w:t>
            </w:r>
          </w:p>
        </w:tc>
      </w:tr>
    </w:tbl>
    <w:p w:rsidR="00654DE3" w:rsidRDefault="00654DE3" w:rsidP="00654DE3"/>
    <w:p w:rsidR="00654DE3" w:rsidRDefault="00654DE3" w:rsidP="00654DE3">
      <w:r>
        <w:br w:type="page"/>
      </w:r>
    </w:p>
    <w:tbl>
      <w:tblPr>
        <w:tblW w:w="49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2534"/>
        <w:gridCol w:w="3349"/>
        <w:gridCol w:w="3963"/>
        <w:gridCol w:w="62"/>
        <w:gridCol w:w="2659"/>
        <w:gridCol w:w="520"/>
      </w:tblGrid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lastRenderedPageBreak/>
              <w:br w:type="page"/>
            </w:r>
          </w:p>
        </w:tc>
        <w:tc>
          <w:tcPr>
            <w:tcW w:w="4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right="-85"/>
              <w:jc w:val="center"/>
            </w:pPr>
            <w:r>
              <w:t>AVALIAÇÔES  PARCIAIS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right="-85"/>
              <w:rPr>
                <w:color w:val="0000FF"/>
              </w:rPr>
            </w:pPr>
          </w:p>
        </w:tc>
      </w:tr>
      <w:tr w:rsidR="00654DE3" w:rsidTr="00CB2611"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Quando?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O Quê?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Para quê?</w:t>
            </w:r>
          </w:p>
        </w:tc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Como?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Verificação da eficácia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</w:p>
        </w:tc>
      </w:tr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28</w:t>
            </w:r>
          </w:p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mar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Pr="005423B6" w:rsidRDefault="00654DE3" w:rsidP="00044D49">
            <w:pPr>
              <w:pStyle w:val="Ttulo8"/>
              <w:spacing w:before="0"/>
              <w:rPr>
                <w:lang w:val="pt-BR" w:eastAsia="pt-BR"/>
              </w:rPr>
            </w:pPr>
            <w:r w:rsidRPr="005423B6">
              <w:rPr>
                <w:lang w:val="pt-BR" w:eastAsia="pt-BR"/>
              </w:rPr>
              <w:t>Prova 1 (</w:t>
            </w:r>
            <w:r w:rsidR="00C13577">
              <w:rPr>
                <w:lang w:val="pt-BR" w:eastAsia="pt-BR"/>
              </w:rPr>
              <w:t>40</w:t>
            </w:r>
            <w:r w:rsidRPr="005423B6">
              <w:rPr>
                <w:lang w:val="pt-BR" w:eastAsia="pt-BR"/>
              </w:rPr>
              <w:t>%)</w:t>
            </w: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Programação Linear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156"/>
                <w:tab w:val="num" w:pos="318"/>
              </w:tabs>
              <w:ind w:left="318" w:hanging="142"/>
              <w:rPr>
                <w:color w:val="0000FF"/>
              </w:rPr>
            </w:pPr>
            <w:r>
              <w:rPr>
                <w:color w:val="0000FF"/>
              </w:rPr>
              <w:t>Modelagem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156"/>
                <w:tab w:val="num" w:pos="318"/>
              </w:tabs>
              <w:ind w:left="318" w:hanging="142"/>
              <w:rPr>
                <w:color w:val="0000FF"/>
              </w:rPr>
            </w:pPr>
            <w:r>
              <w:rPr>
                <w:color w:val="0000FF"/>
              </w:rPr>
              <w:t>Solução Gráfica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76"/>
                <w:tab w:val="num" w:pos="318"/>
              </w:tabs>
              <w:spacing w:before="20" w:after="20"/>
              <w:ind w:left="318" w:hanging="142"/>
              <w:rPr>
                <w:color w:val="0000FF"/>
              </w:rPr>
            </w:pPr>
            <w:r>
              <w:rPr>
                <w:color w:val="0000FF"/>
              </w:rPr>
              <w:t>Simplex</w:t>
            </w:r>
          </w:p>
          <w:p w:rsidR="00654DE3" w:rsidRDefault="00654DE3" w:rsidP="00CD16B5">
            <w:pPr>
              <w:spacing w:before="20" w:after="20"/>
              <w:ind w:left="34"/>
              <w:rPr>
                <w:color w:val="0000FF"/>
              </w:rPr>
            </w:pPr>
            <w:r>
              <w:rPr>
                <w:b/>
                <w:color w:val="0000FF"/>
              </w:rPr>
              <w:t>Problemas de Transporte e de Designação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Participar aos alunos os sucessos e principais dificuldades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Esclarecer os possíveis obstáculos da aprendizagem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Estabelecer estratégias para sanar as dificuldades</w:t>
            </w:r>
          </w:p>
        </w:tc>
        <w:tc>
          <w:tcPr>
            <w:tcW w:w="1417" w:type="pct"/>
            <w:gridSpan w:val="2"/>
            <w:tcBorders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Os erros mais freqüentes ocorridos nas avaliações serão repassados aos alunos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A avaliação será corrigida no quadro</w:t>
            </w:r>
          </w:p>
        </w:tc>
        <w:tc>
          <w:tcPr>
            <w:tcW w:w="935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Verificar se os erros cometidos anteriormente foram sanados.</w:t>
            </w:r>
          </w:p>
        </w:tc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02</w:t>
            </w:r>
          </w:p>
        </w:tc>
      </w:tr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até</w:t>
            </w:r>
          </w:p>
          <w:p w:rsidR="00654DE3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CC"/>
              </w:rPr>
              <w:t>28 abr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Pr="005423B6" w:rsidRDefault="00654DE3" w:rsidP="00044D49">
            <w:pPr>
              <w:pStyle w:val="Ttulo8"/>
              <w:spacing w:before="0"/>
              <w:rPr>
                <w:lang w:val="pt-BR" w:eastAsia="pt-BR"/>
              </w:rPr>
            </w:pPr>
            <w:r w:rsidRPr="005423B6">
              <w:rPr>
                <w:lang w:val="pt-BR" w:eastAsia="pt-BR"/>
              </w:rPr>
              <w:t>Trabalho 1 (</w:t>
            </w:r>
            <w:r w:rsidR="00C13577">
              <w:rPr>
                <w:lang w:val="pt-BR" w:eastAsia="pt-BR"/>
              </w:rPr>
              <w:t>2</w:t>
            </w:r>
            <w:r w:rsidRPr="005423B6">
              <w:rPr>
                <w:lang w:val="pt-BR" w:eastAsia="pt-BR"/>
              </w:rPr>
              <w:t>0%)</w:t>
            </w:r>
          </w:p>
          <w:p w:rsidR="00654DE3" w:rsidRPr="005423B6" w:rsidRDefault="00654DE3" w:rsidP="00CD16B5">
            <w:pPr>
              <w:pStyle w:val="Ttulo8"/>
              <w:rPr>
                <w:lang w:val="pt-BR" w:eastAsia="pt-BR"/>
              </w:rPr>
            </w:pPr>
            <w:r w:rsidRPr="005423B6">
              <w:rPr>
                <w:lang w:val="pt-BR" w:eastAsia="pt-BR"/>
              </w:rPr>
              <w:t>Programação Linear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76"/>
              </w:tabs>
              <w:spacing w:before="20" w:after="20"/>
              <w:ind w:left="34" w:firstLine="0"/>
              <w:rPr>
                <w:color w:val="0000FF"/>
              </w:rPr>
            </w:pPr>
            <w:r>
              <w:rPr>
                <w:color w:val="0000FF"/>
              </w:rPr>
              <w:t>Modelagem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76"/>
              </w:tabs>
              <w:spacing w:before="20" w:after="20"/>
              <w:ind w:left="34" w:firstLine="0"/>
              <w:rPr>
                <w:color w:val="0000FF"/>
              </w:rPr>
            </w:pPr>
            <w:r>
              <w:rPr>
                <w:color w:val="0000FF"/>
              </w:rPr>
              <w:t>Solução computacional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Participar aos alunos os sucessos e principais dificuldades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Esclarecer os possíveis obstáculos da aprendizagem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Estabelecer estratégias para sanar as dificuldades</w:t>
            </w:r>
          </w:p>
        </w:tc>
        <w:tc>
          <w:tcPr>
            <w:tcW w:w="1417" w:type="pct"/>
            <w:gridSpan w:val="2"/>
            <w:tcBorders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Os erros mais freqüentes ocorridos nas avaliações serão repassados aos alunos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A avaliação será corrigida no quadro</w:t>
            </w:r>
          </w:p>
        </w:tc>
        <w:tc>
          <w:tcPr>
            <w:tcW w:w="935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Verificar se os erros cometidos anteriormente foram sanados.</w:t>
            </w:r>
          </w:p>
        </w:tc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02</w:t>
            </w:r>
          </w:p>
        </w:tc>
      </w:tr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23</w:t>
            </w:r>
          </w:p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mai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Pr="00EE2FA3" w:rsidRDefault="00654DE3" w:rsidP="00044D49">
            <w:pPr>
              <w:pStyle w:val="Ttulo8"/>
              <w:spacing w:before="0"/>
              <w:rPr>
                <w:lang w:val="pt-BR" w:eastAsia="pt-BR"/>
              </w:rPr>
            </w:pPr>
            <w:r w:rsidRPr="00EE2FA3">
              <w:rPr>
                <w:lang w:val="pt-BR" w:eastAsia="pt-BR"/>
              </w:rPr>
              <w:t>Prova 2 (</w:t>
            </w:r>
            <w:r w:rsidR="00C13577">
              <w:rPr>
                <w:lang w:val="pt-BR" w:eastAsia="pt-BR"/>
              </w:rPr>
              <w:t>40</w:t>
            </w:r>
            <w:r w:rsidRPr="00EE2FA3">
              <w:rPr>
                <w:lang w:val="pt-BR" w:eastAsia="pt-BR"/>
              </w:rPr>
              <w:t>%)</w:t>
            </w: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Programação Linear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Solução computacional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Dualidade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76"/>
                <w:tab w:val="num" w:pos="318"/>
              </w:tabs>
              <w:spacing w:before="20" w:after="20"/>
              <w:ind w:left="318" w:hanging="142"/>
              <w:rPr>
                <w:color w:val="0000FF"/>
              </w:rPr>
            </w:pPr>
            <w:r>
              <w:rPr>
                <w:color w:val="0000FF"/>
              </w:rPr>
              <w:t>Sensibilidade</w:t>
            </w:r>
          </w:p>
          <w:p w:rsidR="00654DE3" w:rsidRDefault="00654DE3" w:rsidP="00CD16B5">
            <w:pPr>
              <w:spacing w:before="20" w:after="20"/>
              <w:ind w:left="34"/>
              <w:rPr>
                <w:color w:val="0000FF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Participar aos alunos os sucessos e principais dificuldades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Esclarecer os possíveis obstáculos da aprendizagem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Estabelecer estratégias para sanar as dificuldades</w:t>
            </w:r>
          </w:p>
        </w:tc>
        <w:tc>
          <w:tcPr>
            <w:tcW w:w="1417" w:type="pct"/>
            <w:gridSpan w:val="2"/>
            <w:tcBorders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Os erros mais freqüentes ocorridos nas avaliações serão repassados aos alunos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A avaliação será corrigida no quadro</w:t>
            </w:r>
          </w:p>
        </w:tc>
        <w:tc>
          <w:tcPr>
            <w:tcW w:w="935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Verificar se os erros cometidos anteriormente foram sanados.</w:t>
            </w:r>
          </w:p>
        </w:tc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02</w:t>
            </w:r>
          </w:p>
        </w:tc>
      </w:tr>
      <w:tr w:rsidR="00654DE3" w:rsidTr="00CB261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  <w:sz w:val="12"/>
                <w:szCs w:val="12"/>
              </w:rPr>
            </w:pPr>
          </w:p>
        </w:tc>
      </w:tr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</w:p>
        </w:tc>
        <w:tc>
          <w:tcPr>
            <w:tcW w:w="4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right="-85"/>
              <w:jc w:val="center"/>
            </w:pPr>
            <w:r>
              <w:t>AVALIAÇÃO SEMESTRAL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</w:p>
        </w:tc>
      </w:tr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até</w:t>
            </w:r>
          </w:p>
          <w:p w:rsidR="00654DE3" w:rsidRDefault="00654DE3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2</w:t>
            </w:r>
            <w:r w:rsidR="00E35C26">
              <w:rPr>
                <w:color w:val="0000CC"/>
              </w:rPr>
              <w:t>4 jun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Pr="00EE2FA3" w:rsidRDefault="00654DE3" w:rsidP="00044D49">
            <w:pPr>
              <w:pStyle w:val="Ttulo8"/>
              <w:spacing w:before="0"/>
              <w:rPr>
                <w:lang w:val="pt-BR" w:eastAsia="pt-BR"/>
              </w:rPr>
            </w:pPr>
            <w:r w:rsidRPr="00EE2FA3">
              <w:rPr>
                <w:lang w:val="pt-BR" w:eastAsia="pt-BR"/>
              </w:rPr>
              <w:t>Trabalho 2 (</w:t>
            </w:r>
            <w:r w:rsidR="00C13577">
              <w:rPr>
                <w:lang w:val="pt-BR" w:eastAsia="pt-BR"/>
              </w:rPr>
              <w:t>2</w:t>
            </w:r>
            <w:r w:rsidRPr="00EE2FA3">
              <w:rPr>
                <w:lang w:val="pt-BR" w:eastAsia="pt-BR"/>
              </w:rPr>
              <w:t>0% )</w:t>
            </w: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Modelos de Otimização de Redes (PERT/CPM)</w:t>
            </w: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color w:val="0000FF"/>
              </w:rPr>
            </w:pP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76"/>
                <w:tab w:val="num" w:pos="318"/>
              </w:tabs>
              <w:spacing w:before="20" w:after="20"/>
              <w:ind w:left="318" w:hanging="142"/>
              <w:rPr>
                <w:b/>
                <w:color w:val="0000FF"/>
              </w:rPr>
            </w:pPr>
            <w:r>
              <w:rPr>
                <w:color w:val="0000FF"/>
              </w:rPr>
              <w:t>Algoritmos heurísticos.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Participar aos alunos os sucessos e principais dificuldades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Esclarecer os possíveis obstáculos da aprendizagem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Estabelecer estratégias para sanar as dificuldades</w:t>
            </w:r>
          </w:p>
        </w:tc>
        <w:tc>
          <w:tcPr>
            <w:tcW w:w="1395" w:type="pct"/>
            <w:tcBorders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Os erros mais freqüentes ocorridos nas avaliações serão repassados aos alunos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A avaliação será corrigida no quadro</w:t>
            </w:r>
          </w:p>
        </w:tc>
        <w:tc>
          <w:tcPr>
            <w:tcW w:w="957" w:type="pct"/>
            <w:gridSpan w:val="2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Verificar se os erros cometidos anteriormente foram sanados.</w:t>
            </w:r>
          </w:p>
        </w:tc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02</w:t>
            </w:r>
          </w:p>
        </w:tc>
      </w:tr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24</w:t>
            </w:r>
            <w:r w:rsidR="00654DE3">
              <w:rPr>
                <w:color w:val="0000CC"/>
              </w:rPr>
              <w:t xml:space="preserve"> </w:t>
            </w:r>
            <w:r>
              <w:rPr>
                <w:color w:val="0000CC"/>
              </w:rPr>
              <w:t>jun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a</w:t>
            </w:r>
          </w:p>
          <w:p w:rsidR="00654DE3" w:rsidRPr="004C72E0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2</w:t>
            </w:r>
            <w:r w:rsidR="00654DE3">
              <w:rPr>
                <w:color w:val="0000CC"/>
              </w:rPr>
              <w:t xml:space="preserve"> </w:t>
            </w:r>
            <w:r>
              <w:rPr>
                <w:color w:val="0000CC"/>
              </w:rPr>
              <w:t>jul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DE3" w:rsidRPr="00044D49" w:rsidRDefault="00654DE3" w:rsidP="00044D49">
            <w:pPr>
              <w:pStyle w:val="Ttulo8"/>
              <w:spacing w:before="0"/>
              <w:rPr>
                <w:lang w:val="pt-BR" w:eastAsia="pt-BR"/>
              </w:rPr>
            </w:pPr>
            <w:r w:rsidRPr="00044D49">
              <w:rPr>
                <w:lang w:val="pt-BR" w:eastAsia="pt-BR"/>
              </w:rPr>
              <w:t>Prova (</w:t>
            </w:r>
            <w:r w:rsidR="00C13577">
              <w:rPr>
                <w:lang w:val="pt-BR" w:eastAsia="pt-BR"/>
              </w:rPr>
              <w:t>8</w:t>
            </w:r>
            <w:r w:rsidRPr="00044D49">
              <w:rPr>
                <w:lang w:val="pt-BR" w:eastAsia="pt-BR"/>
              </w:rPr>
              <w:t>0%)</w:t>
            </w:r>
          </w:p>
          <w:p w:rsidR="00654DE3" w:rsidRDefault="00654DE3" w:rsidP="00CD16B5">
            <w:pPr>
              <w:spacing w:before="20" w:after="20"/>
              <w:ind w:left="34"/>
              <w:rPr>
                <w:color w:val="0000FF"/>
              </w:rPr>
            </w:pP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76"/>
                <w:tab w:val="num" w:pos="318"/>
              </w:tabs>
              <w:spacing w:before="20" w:after="20"/>
              <w:ind w:left="318" w:hanging="142"/>
              <w:rPr>
                <w:color w:val="0000FF"/>
              </w:rPr>
            </w:pPr>
            <w:r>
              <w:rPr>
                <w:color w:val="0000FF"/>
              </w:rPr>
              <w:t>Assuntos anteriores</w:t>
            </w:r>
          </w:p>
          <w:p w:rsidR="00654DE3" w:rsidRDefault="00654DE3" w:rsidP="00CD16B5">
            <w:pPr>
              <w:tabs>
                <w:tab w:val="left" w:pos="-142"/>
                <w:tab w:val="left" w:pos="211"/>
              </w:tabs>
              <w:spacing w:before="20" w:after="20"/>
              <w:ind w:left="211"/>
              <w:rPr>
                <w:color w:val="0000FF"/>
              </w:rPr>
            </w:pPr>
            <w:r>
              <w:rPr>
                <w:color w:val="0000FF"/>
              </w:rPr>
              <w:t xml:space="preserve">  </w:t>
            </w:r>
          </w:p>
          <w:p w:rsidR="00654DE3" w:rsidRDefault="00654DE3" w:rsidP="00CD16B5">
            <w:pPr>
              <w:spacing w:before="20" w:after="20"/>
              <w:rPr>
                <w:color w:val="0000FF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Participar aos alunos os sucessos e principais dificuldades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Esclarecer os possíveis obstáculos da aprendizagem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Estabelecer estratégias para sanar as dificuldades</w:t>
            </w:r>
          </w:p>
        </w:tc>
        <w:tc>
          <w:tcPr>
            <w:tcW w:w="1395" w:type="pct"/>
            <w:tcBorders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Os erros mais freqüentes ocorridos nas avaliações serão repassados aos alunos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A avaliação será corrigida no quadro</w:t>
            </w:r>
          </w:p>
        </w:tc>
        <w:tc>
          <w:tcPr>
            <w:tcW w:w="957" w:type="pct"/>
            <w:gridSpan w:val="2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Verificar se os erros cometidos anteriormente foram sanados.</w:t>
            </w:r>
          </w:p>
        </w:tc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02</w:t>
            </w:r>
          </w:p>
        </w:tc>
      </w:tr>
      <w:tr w:rsidR="00654DE3" w:rsidTr="00CB2611">
        <w:tc>
          <w:tcPr>
            <w:tcW w:w="48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right"/>
              <w:rPr>
                <w:color w:val="0000FF"/>
              </w:rPr>
            </w:pPr>
            <w:r>
              <w:rPr>
                <w:b/>
              </w:rPr>
              <w:t>Carga Horária Total</w:t>
            </w:r>
            <w:r>
              <w:rPr>
                <w:color w:val="0000FF"/>
              </w:rPr>
              <w:t>: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80</w:t>
            </w:r>
          </w:p>
        </w:tc>
      </w:tr>
    </w:tbl>
    <w:p w:rsidR="00654DE3" w:rsidRDefault="00654DE3" w:rsidP="00654DE3">
      <w:pPr>
        <w:jc w:val="center"/>
        <w:rPr>
          <w:b/>
        </w:rPr>
      </w:pPr>
    </w:p>
    <w:p w:rsidR="00654DE3" w:rsidRDefault="00654DE3" w:rsidP="00654DE3">
      <w:pPr>
        <w:jc w:val="center"/>
        <w:rPr>
          <w:color w:val="0000FF"/>
        </w:rPr>
      </w:pPr>
      <w:r>
        <w:lastRenderedPageBreak/>
        <w:t>AVALIAÇÕES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3524"/>
        <w:gridCol w:w="3406"/>
        <w:gridCol w:w="4790"/>
        <w:gridCol w:w="1435"/>
      </w:tblGrid>
      <w:tr w:rsidR="00654DE3" w:rsidTr="00CD16B5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</w:pPr>
            <w:r>
              <w:br w:type="page"/>
              <w:t>Agenda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</w:pPr>
            <w:r>
              <w:t>Assunto / Conteúdo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</w:pPr>
            <w:r>
              <w:t>Forma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</w:pPr>
            <w:r>
              <w:t>Critérios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</w:pPr>
            <w:r>
              <w:t>Peso</w:t>
            </w:r>
          </w:p>
        </w:tc>
      </w:tr>
      <w:tr w:rsidR="00E35C26" w:rsidTr="00CD16B5"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28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mar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</w:rPr>
            </w:pPr>
            <w:r>
              <w:rPr>
                <w:b/>
              </w:rPr>
              <w:t>Avaliação 1 da Parcial (40%)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Modelagem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Programação Linear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Problemas de Transporte e de Designação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Avaliação objetiva, individual e sem consulta realizada em sala de aula.</w:t>
            </w:r>
          </w:p>
        </w:tc>
        <w:tc>
          <w:tcPr>
            <w:tcW w:w="169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Interpretação do enunciado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Desenvolvimento da questão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Obtenção do resultado correto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70%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20%</w:t>
            </w:r>
          </w:p>
        </w:tc>
      </w:tr>
      <w:tr w:rsidR="00E35C26" w:rsidTr="00CD16B5"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até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CC"/>
              </w:rPr>
              <w:t>28 abr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</w:rPr>
            </w:pPr>
            <w:r>
              <w:rPr>
                <w:b/>
              </w:rPr>
              <w:t>Trabalho da Parcial (20%)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Assuntos  anteriores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Resolução de um problema prático no computador com pelo menos 5 variáveis;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Em duplas.</w:t>
            </w:r>
          </w:p>
        </w:tc>
        <w:tc>
          <w:tcPr>
            <w:tcW w:w="169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Originalidade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Exatidão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Apresentação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Eliminatória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80%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20%</w:t>
            </w:r>
          </w:p>
        </w:tc>
      </w:tr>
      <w:tr w:rsidR="00E35C26" w:rsidTr="00CD16B5"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23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mai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</w:rPr>
            </w:pPr>
            <w:r>
              <w:rPr>
                <w:b/>
              </w:rPr>
              <w:t>Avaliação 2 da Parcial (40%)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Dualidade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Sensibilidade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Avaliação objetiva, individual e sem consulta realizada em sala de aula.</w:t>
            </w:r>
          </w:p>
        </w:tc>
        <w:tc>
          <w:tcPr>
            <w:tcW w:w="169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Originalidade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Exatidão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Apresentação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70%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20%</w:t>
            </w:r>
          </w:p>
        </w:tc>
      </w:tr>
      <w:tr w:rsidR="00654DE3" w:rsidTr="00CD16B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E35C26" w:rsidTr="00CD16B5"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até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24 jun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</w:rPr>
            </w:pPr>
            <w:r>
              <w:rPr>
                <w:b/>
              </w:rPr>
              <w:t>Trabalho da Semestral (20%)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Modelos de Otimização de Redes (PERT/CPM)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Algoritmos heurísticos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Estudo completo de uma tarefa usando redes (PERT/CPM) e algoritmos heurísticos;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Em equipe de três alunos.</w:t>
            </w:r>
          </w:p>
        </w:tc>
        <w:tc>
          <w:tcPr>
            <w:tcW w:w="169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Interpretação do enunciado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Desenvolvimento da questão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Obtenção do resultado correto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Eliminatória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80%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20%</w:t>
            </w:r>
          </w:p>
        </w:tc>
      </w:tr>
      <w:tr w:rsidR="00E35C26" w:rsidTr="00CD16B5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24 jun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a</w:t>
            </w:r>
          </w:p>
          <w:p w:rsidR="00E35C26" w:rsidRPr="004C72E0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2 jul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</w:rPr>
            </w:pPr>
            <w:r>
              <w:rPr>
                <w:b/>
              </w:rPr>
              <w:t>Prova Semestral (80%)</w:t>
            </w:r>
          </w:p>
          <w:p w:rsidR="00E35C26" w:rsidRDefault="00E35C26" w:rsidP="00E35C26">
            <w:pPr>
              <w:numPr>
                <w:ilvl w:val="0"/>
                <w:numId w:val="13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Todos os assuntos anteriores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Avaliação objetiva, individual e sem consulta realizada em sala de aula.</w:t>
            </w:r>
          </w:p>
        </w:tc>
        <w:tc>
          <w:tcPr>
            <w:tcW w:w="1699" w:type="pct"/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1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Interpretação do enunciado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1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Desenvolvimento da questão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1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Obtenção do resultado correto</w:t>
            </w:r>
          </w:p>
        </w:tc>
        <w:tc>
          <w:tcPr>
            <w:tcW w:w="509" w:type="pct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70%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20%</w:t>
            </w:r>
          </w:p>
        </w:tc>
      </w:tr>
      <w:tr w:rsidR="00654DE3" w:rsidTr="00CD16B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  <w:sz w:val="24"/>
                <w:szCs w:val="24"/>
              </w:rPr>
            </w:pPr>
          </w:p>
        </w:tc>
      </w:tr>
      <w:tr w:rsidR="00654DE3" w:rsidTr="00CD16B5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4</w:t>
            </w:r>
            <w:r w:rsidR="00654DE3" w:rsidRPr="004C72E0">
              <w:rPr>
                <w:color w:val="0000CC"/>
              </w:rPr>
              <w:t xml:space="preserve"> a </w:t>
            </w:r>
          </w:p>
          <w:p w:rsidR="00654DE3" w:rsidRPr="004C72E0" w:rsidRDefault="00654DE3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1</w:t>
            </w:r>
            <w:r w:rsidR="00E35C26">
              <w:rPr>
                <w:color w:val="0000CC"/>
              </w:rPr>
              <w:t>0</w:t>
            </w:r>
            <w:r>
              <w:rPr>
                <w:color w:val="0000CC"/>
              </w:rPr>
              <w:t xml:space="preserve"> </w:t>
            </w:r>
            <w:r w:rsidR="00E35C26">
              <w:rPr>
                <w:color w:val="0000CC"/>
              </w:rPr>
              <w:t>jul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</w:rPr>
            </w:pPr>
            <w:r>
              <w:rPr>
                <w:b/>
              </w:rPr>
              <w:t>Prova Final</w:t>
            </w:r>
          </w:p>
          <w:p w:rsidR="00654DE3" w:rsidRDefault="00654DE3" w:rsidP="00654DE3">
            <w:pPr>
              <w:numPr>
                <w:ilvl w:val="0"/>
                <w:numId w:val="13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Todos os assuntos anteriores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Avaliação objetiva, individual e sem consulta realizada em sala de aula.</w:t>
            </w:r>
          </w:p>
        </w:tc>
        <w:tc>
          <w:tcPr>
            <w:tcW w:w="1699" w:type="pct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261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Interpretação do enunciado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261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Desenvolvimento da questão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261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Obtenção do resultado correto</w:t>
            </w:r>
          </w:p>
        </w:tc>
        <w:tc>
          <w:tcPr>
            <w:tcW w:w="509" w:type="pct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10%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70%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20%</w:t>
            </w:r>
          </w:p>
        </w:tc>
      </w:tr>
    </w:tbl>
    <w:p w:rsidR="00654DE3" w:rsidRDefault="00654DE3" w:rsidP="00654DE3"/>
    <w:p w:rsidR="0083580C" w:rsidRDefault="0083580C" w:rsidP="00D8552B"/>
    <w:sectPr w:rsidR="0083580C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134" w:left="1276" w:header="567" w:footer="85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80A" w:rsidRDefault="0071280A">
      <w:r>
        <w:separator/>
      </w:r>
    </w:p>
  </w:endnote>
  <w:endnote w:type="continuationSeparator" w:id="0">
    <w:p w:rsidR="0071280A" w:rsidRDefault="0071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0C" w:rsidRDefault="0083580C">
    <w:pPr>
      <w:pStyle w:val="Rodap"/>
      <w:jc w:val="right"/>
    </w:pPr>
    <w:r>
      <w:t>RQ 0509 Rev. 02</w:t>
    </w:r>
  </w:p>
  <w:p w:rsidR="0083580C" w:rsidRDefault="0083580C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C20B5E">
      <w:rPr>
        <w:noProof/>
      </w:rPr>
      <w:t>2</w:t>
    </w:r>
    <w:r>
      <w:fldChar w:fldCharType="end"/>
    </w:r>
    <w:r>
      <w:t xml:space="preserve"> de </w:t>
    </w:r>
    <w:r w:rsidR="0071280A">
      <w:fldChar w:fldCharType="begin"/>
    </w:r>
    <w:r w:rsidR="0071280A">
      <w:instrText xml:space="preserve"> NUMPAGES </w:instrText>
    </w:r>
    <w:r w:rsidR="0071280A">
      <w:fldChar w:fldCharType="separate"/>
    </w:r>
    <w:r w:rsidR="00C247C2">
      <w:rPr>
        <w:noProof/>
      </w:rPr>
      <w:t>6</w:t>
    </w:r>
    <w:r w:rsidR="0071280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0C" w:rsidRDefault="0083580C">
    <w:pPr>
      <w:pStyle w:val="Rodap"/>
      <w:jc w:val="right"/>
    </w:pPr>
    <w:r>
      <w:t>RQ 0509 Rev. 03</w:t>
    </w:r>
  </w:p>
  <w:p w:rsidR="0083580C" w:rsidRDefault="0083580C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5A0DB9">
      <w:rPr>
        <w:noProof/>
      </w:rPr>
      <w:t>1</w:t>
    </w:r>
    <w:r>
      <w:fldChar w:fldCharType="end"/>
    </w:r>
    <w:r>
      <w:t xml:space="preserve"> de </w:t>
    </w:r>
    <w:r w:rsidR="0071280A">
      <w:fldChar w:fldCharType="begin"/>
    </w:r>
    <w:r w:rsidR="0071280A">
      <w:instrText xml:space="preserve"> NUMPAGES </w:instrText>
    </w:r>
    <w:r w:rsidR="0071280A">
      <w:fldChar w:fldCharType="separate"/>
    </w:r>
    <w:r w:rsidR="005A0DB9">
      <w:rPr>
        <w:noProof/>
      </w:rPr>
      <w:t>6</w:t>
    </w:r>
    <w:r w:rsidR="0071280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0C" w:rsidRDefault="0083580C">
    <w:pPr>
      <w:pStyle w:val="Rodap"/>
      <w:jc w:val="right"/>
    </w:pPr>
    <w:r>
      <w:t>RQ 0509 Rev. 03</w:t>
    </w:r>
  </w:p>
  <w:p w:rsidR="0083580C" w:rsidRDefault="0083580C">
    <w:pPr>
      <w:pStyle w:val="Rodap"/>
      <w:jc w:val="right"/>
    </w:pPr>
    <w:r>
      <w:rPr>
        <w:snapToGrid w:val="0"/>
      </w:rPr>
      <w:t xml:space="preserve">Página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A0DB9">
      <w:rPr>
        <w:noProof/>
        <w:snapToGrid w:val="0"/>
      </w:rPr>
      <w:t>6</w:t>
    </w:r>
    <w:r>
      <w:rPr>
        <w:snapToGrid w:val="0"/>
      </w:rPr>
      <w:fldChar w:fldCharType="end"/>
    </w:r>
    <w:r>
      <w:rPr>
        <w:snapToGrid w:val="0"/>
      </w:rPr>
      <w:t xml:space="preserve"> de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5A0DB9">
      <w:rPr>
        <w:noProof/>
        <w:snapToGrid w:val="0"/>
      </w:rPr>
      <w:t>6</w:t>
    </w:r>
    <w:r>
      <w:rPr>
        <w:snapToGrid w:val="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0C" w:rsidRDefault="0083580C">
    <w:pPr>
      <w:pStyle w:val="Rodap"/>
      <w:jc w:val="right"/>
    </w:pPr>
    <w:r>
      <w:t>RQ 0509 Rev. 03</w:t>
    </w:r>
  </w:p>
  <w:p w:rsidR="0083580C" w:rsidRDefault="0083580C">
    <w:pPr>
      <w:pStyle w:val="Rodap"/>
      <w:jc w:val="right"/>
    </w:pPr>
    <w:r>
      <w:rPr>
        <w:snapToGrid w:val="0"/>
      </w:rPr>
      <w:t xml:space="preserve">Página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A0DB9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de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5A0DB9">
      <w:rPr>
        <w:noProof/>
        <w:snapToGrid w:val="0"/>
      </w:rPr>
      <w:t>6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80A" w:rsidRDefault="0071280A">
      <w:r>
        <w:separator/>
      </w:r>
    </w:p>
  </w:footnote>
  <w:footnote w:type="continuationSeparator" w:id="0">
    <w:p w:rsidR="0071280A" w:rsidRDefault="00712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0C" w:rsidRDefault="008358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7" w:type="pct"/>
      <w:tblInd w:w="10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884"/>
      <w:gridCol w:w="11348"/>
    </w:tblGrid>
    <w:tr w:rsidR="0083580C">
      <w:tc>
        <w:tcPr>
          <w:tcW w:w="491" w:type="pct"/>
          <w:vAlign w:val="center"/>
        </w:tcPr>
        <w:p w:rsidR="0083580C" w:rsidRDefault="00A70FA5">
          <w:pPr>
            <w:widowControl w:val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687830" cy="703580"/>
                <wp:effectExtent l="0" t="0" r="7620" b="1270"/>
                <wp:docPr id="2" name="Imagem 2" descr="Sociesc-I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ociesc-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83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9" w:type="pct"/>
          <w:vAlign w:val="center"/>
        </w:tcPr>
        <w:p w:rsidR="0083580C" w:rsidRDefault="0083580C">
          <w:pPr>
            <w:spacing w:before="180" w:after="12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SOCIEDADE EDUCACIONAL DE SANTA CATARINA</w:t>
          </w:r>
        </w:p>
        <w:p w:rsidR="0083580C" w:rsidRDefault="0083580C">
          <w:pPr>
            <w:spacing w:before="180" w:after="120"/>
            <w:jc w:val="center"/>
          </w:pPr>
          <w:r>
            <w:rPr>
              <w:b/>
              <w:bCs/>
              <w:color w:val="333399"/>
              <w:sz w:val="28"/>
              <w:szCs w:val="28"/>
            </w:rPr>
            <w:t>INSTITUTO SUPERIOR TUPY</w:t>
          </w:r>
        </w:p>
      </w:tc>
    </w:tr>
  </w:tbl>
  <w:p w:rsidR="0083580C" w:rsidRDefault="008358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28104D7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ED4ECB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8943631"/>
    <w:multiLevelType w:val="hybridMultilevel"/>
    <w:tmpl w:val="7A1A9F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8D20A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F6327EA"/>
    <w:multiLevelType w:val="hybridMultilevel"/>
    <w:tmpl w:val="0B6817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C726E4"/>
    <w:multiLevelType w:val="hybridMultilevel"/>
    <w:tmpl w:val="1E26E9F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0805D61"/>
    <w:multiLevelType w:val="hybridMultilevel"/>
    <w:tmpl w:val="3B3863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CF435B"/>
    <w:multiLevelType w:val="hybridMultilevel"/>
    <w:tmpl w:val="0B68DD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4E078E"/>
    <w:multiLevelType w:val="hybridMultilevel"/>
    <w:tmpl w:val="A6F22620"/>
    <w:lvl w:ilvl="0" w:tplc="F550AB4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E933BB4"/>
    <w:multiLevelType w:val="hybridMultilevel"/>
    <w:tmpl w:val="740463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1212CC"/>
    <w:multiLevelType w:val="hybridMultilevel"/>
    <w:tmpl w:val="BA90D8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EF6D0E"/>
    <w:multiLevelType w:val="hybridMultilevel"/>
    <w:tmpl w:val="01E6149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4DA7B78"/>
    <w:multiLevelType w:val="hybridMultilevel"/>
    <w:tmpl w:val="DB26052C"/>
    <w:lvl w:ilvl="0" w:tplc="F550A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010FBF"/>
    <w:multiLevelType w:val="hybridMultilevel"/>
    <w:tmpl w:val="68D295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911E1C"/>
    <w:multiLevelType w:val="hybridMultilevel"/>
    <w:tmpl w:val="B99418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2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13"/>
  </w:num>
  <w:num w:numId="12">
    <w:abstractNumId w:val="2"/>
  </w:num>
  <w:num w:numId="13">
    <w:abstractNumId w:val="14"/>
  </w:num>
  <w:num w:numId="14">
    <w:abstractNumId w:val="9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Roque Antônio Mattei "/>
    <w:docVar w:name="CONSENT" w:val="Marilú de Fátima Rosa Cercal "/>
    <w:docVar w:name="DATEREV" w:val="06/03/2003 "/>
    <w:docVar w:name="DOC" w:val="RQ 6047 "/>
    <w:docVar w:name="ELABORATOR" w:val="Sueli Fischer Beckert "/>
    <w:docVar w:name="REV" w:val="00 "/>
    <w:docVar w:name="TITLE" w:val="Plano de Ensino "/>
  </w:docVars>
  <w:rsids>
    <w:rsidRoot w:val="00C46A8D"/>
    <w:rsid w:val="000169A0"/>
    <w:rsid w:val="00024AAD"/>
    <w:rsid w:val="00044D49"/>
    <w:rsid w:val="000457B2"/>
    <w:rsid w:val="00087589"/>
    <w:rsid w:val="0018089B"/>
    <w:rsid w:val="00204C8D"/>
    <w:rsid w:val="002C13BB"/>
    <w:rsid w:val="002E3F26"/>
    <w:rsid w:val="00330E60"/>
    <w:rsid w:val="003B7BF1"/>
    <w:rsid w:val="003F0F96"/>
    <w:rsid w:val="004257B1"/>
    <w:rsid w:val="004B2823"/>
    <w:rsid w:val="004F5839"/>
    <w:rsid w:val="005324C4"/>
    <w:rsid w:val="005423B6"/>
    <w:rsid w:val="00556BF1"/>
    <w:rsid w:val="00592354"/>
    <w:rsid w:val="005A0DB9"/>
    <w:rsid w:val="005E175C"/>
    <w:rsid w:val="00604EED"/>
    <w:rsid w:val="00654DE3"/>
    <w:rsid w:val="0071280A"/>
    <w:rsid w:val="00782185"/>
    <w:rsid w:val="008040C3"/>
    <w:rsid w:val="0083580C"/>
    <w:rsid w:val="00844797"/>
    <w:rsid w:val="00891EEE"/>
    <w:rsid w:val="008C2A49"/>
    <w:rsid w:val="009817C5"/>
    <w:rsid w:val="00993D4B"/>
    <w:rsid w:val="00A70146"/>
    <w:rsid w:val="00A70FA5"/>
    <w:rsid w:val="00AF5E06"/>
    <w:rsid w:val="00B244B8"/>
    <w:rsid w:val="00B46AB9"/>
    <w:rsid w:val="00B910C7"/>
    <w:rsid w:val="00C13577"/>
    <w:rsid w:val="00C20B5E"/>
    <w:rsid w:val="00C247C2"/>
    <w:rsid w:val="00C43319"/>
    <w:rsid w:val="00C46A8D"/>
    <w:rsid w:val="00CB2611"/>
    <w:rsid w:val="00CD16B5"/>
    <w:rsid w:val="00D3574E"/>
    <w:rsid w:val="00D41D3B"/>
    <w:rsid w:val="00D8552B"/>
    <w:rsid w:val="00D873D8"/>
    <w:rsid w:val="00E35C26"/>
    <w:rsid w:val="00ED1818"/>
    <w:rsid w:val="00EE2FA3"/>
    <w:rsid w:val="00EE4DAA"/>
    <w:rsid w:val="00F11B81"/>
    <w:rsid w:val="00FB3E82"/>
    <w:rsid w:val="00F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011AA9-EBC6-434A-AB59-7859E9C9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40" w:lineRule="atLeast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spacing w:line="300" w:lineRule="exact"/>
      <w:jc w:val="both"/>
      <w:outlineLvl w:val="3"/>
    </w:pPr>
    <w:rPr>
      <w:rFonts w:ascii="Arial" w:hAnsi="Arial"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spacing w:line="300" w:lineRule="atLeast"/>
      <w:jc w:val="center"/>
      <w:outlineLvl w:val="5"/>
    </w:pPr>
    <w:rPr>
      <w:rFonts w:ascii="Arial" w:hAnsi="Arial"/>
      <w:b/>
      <w:i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color w:val="FF0000"/>
      <w:sz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54DE3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mmarcadores2">
    <w:name w:val="List Bullet 2"/>
    <w:basedOn w:val="Normal"/>
    <w:autoRedefine/>
    <w:pPr>
      <w:numPr>
        <w:numId w:val="2"/>
      </w:numPr>
    </w:pPr>
    <w:rPr>
      <w:rFonts w:ascii="Arial" w:hAnsi="Arial"/>
      <w:sz w:val="24"/>
      <w:lang w:val="pt-PT"/>
    </w:rPr>
  </w:style>
  <w:style w:type="paragraph" w:styleId="Commarcadores3">
    <w:name w:val="List Bullet 3"/>
    <w:basedOn w:val="Normal"/>
    <w:autoRedefine/>
    <w:pPr>
      <w:numPr>
        <w:numId w:val="3"/>
      </w:numPr>
    </w:pPr>
    <w:rPr>
      <w:rFonts w:ascii="Arial" w:hAnsi="Arial"/>
      <w:sz w:val="24"/>
      <w:lang w:val="pt-PT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rsid w:val="00C46A8D"/>
    <w:pPr>
      <w:jc w:val="both"/>
    </w:pPr>
    <w:rPr>
      <w:rFonts w:ascii="Arial" w:hAnsi="Arial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</w:rPr>
  </w:style>
  <w:style w:type="character" w:customStyle="1" w:styleId="Ttulo8Char">
    <w:name w:val="Título 8 Char"/>
    <w:link w:val="Ttulo8"/>
    <w:semiHidden/>
    <w:rsid w:val="00654DE3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1730</Words>
  <Characters>9342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Sociesc</Company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elza</dc:creator>
  <cp:keywords/>
  <cp:lastModifiedBy>Milton</cp:lastModifiedBy>
  <cp:revision>2</cp:revision>
  <cp:lastPrinted>2013-09-24T22:25:00Z</cp:lastPrinted>
  <dcterms:created xsi:type="dcterms:W3CDTF">2014-01-22T14:39:00Z</dcterms:created>
  <dcterms:modified xsi:type="dcterms:W3CDTF">2014-01-22T14:39:00Z</dcterms:modified>
</cp:coreProperties>
</file>